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8                                                </w:t>
            </w:r>
          </w:p>
        </w:tc>
        <w:tc>
          <w:tcPr>
            <w:tcW w:w="4536" w:type="dxa"/>
          </w:tcPr>
          <w:p w14:paraId="6C111D2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CHỦ ĐỀ LỚN: GIA ĐÌNH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3CC6220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2: Những người 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6F1028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3872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. Đón trẻ: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1623BF0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Đón trẻ vào lớp hướng dẫn trẻ cất đồ dùng đúng nơi qui định.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Trao đổi với phụ huynh  về trẻ</w:t>
            </w:r>
          </w:p>
          <w:p w14:paraId="74633DC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Trẻ chơi theo ý thích. Gợi ý cho trẻ xem tranh, ảnh, các góc có liên quan đến chủ đề. </w:t>
            </w:r>
          </w:p>
          <w:p w14:paraId="1E4734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2CC9034D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1; Bụng </w:t>
            </w:r>
            <w:r w:rsidR="00175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3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175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6F1028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6F1028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6F1028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8C8EF2" w14:textId="77777777" w:rsidR="006F1028" w:rsidRPr="006F1028" w:rsidRDefault="006F1028" w:rsidP="006F1028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đồ dùng.</w:t>
            </w:r>
          </w:p>
          <w:p w14:paraId="4354DB2A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2968C0D6" w14:textId="77777777" w:rsidR="006F1028" w:rsidRPr="006F1028" w:rsidRDefault="006F1028" w:rsidP="006F1028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 chơi ở các góc.</w:t>
            </w:r>
          </w:p>
          <w:p w14:paraId="32BA9EC5" w14:textId="77777777" w:rsidR="006F1028" w:rsidRPr="006F1028" w:rsidRDefault="006F1028" w:rsidP="006F1028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6F1028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175F02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175F02" w:rsidRPr="006F1028" w:rsidRDefault="00175F02" w:rsidP="00175F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510" w14:textId="77777777" w:rsidR="00175F02" w:rsidRPr="00E970B0" w:rsidRDefault="00175F02" w:rsidP="00175F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Chơi gia đình, cửa hàng, nấu ăn.</w:t>
            </w:r>
          </w:p>
          <w:p w14:paraId="180C4A8B" w14:textId="77777777" w:rsidR="00175F02" w:rsidRPr="00E970B0" w:rsidRDefault="00175F02" w:rsidP="00175F0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dựng, lắp ghép:</w:t>
            </w:r>
            <w:r w:rsidRPr="00E970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Xếp hình các kiểu nhà khác nhau, xếp hàng rào, cây xanh.</w:t>
            </w:r>
          </w:p>
          <w:p w14:paraId="2A948745" w14:textId="77777777" w:rsidR="00175F02" w:rsidRPr="00E970B0" w:rsidRDefault="00175F02" w:rsidP="00175F02">
            <w:pPr>
              <w:spacing w:after="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Tô màu ngôi nhà, một số đồ dùng trong gia đình. Biểu diễn các bài hát, bài thơ theo chủ đề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</w:t>
            </w:r>
          </w:p>
          <w:p w14:paraId="1F163491" w14:textId="77777777" w:rsidR="00175F02" w:rsidRPr="00E970B0" w:rsidRDefault="00175F02" w:rsidP="00175F02">
            <w:pPr>
              <w:spacing w:after="0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pt-BR"/>
              </w:rPr>
              <w:t xml:space="preserve">4.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Góc  sách – truyện:</w:t>
            </w:r>
            <w:r w:rsidRPr="00E970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Xem tranh, làm sách tranh về các kiểu nhà.</w:t>
            </w:r>
          </w:p>
          <w:p w14:paraId="7C09304B" w14:textId="31EB51A1" w:rsidR="00175F02" w:rsidRPr="006F1028" w:rsidRDefault="00175F02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val="pt-BR"/>
              </w:rPr>
              <w:t>5.</w:t>
            </w:r>
            <w:r w:rsidRPr="00E970B0">
              <w:rPr>
                <w:rFonts w:ascii="Times New Roman" w:hAnsi="Times New Roman" w:cs="Times New Roman"/>
                <w:spacing w:val="-20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Góc thiên nhiên: </w:t>
            </w:r>
            <w:r w:rsidRPr="00E970B0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Lao động chăm sóc cây xanh, hoa.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175F02" w:rsidRPr="006F1028" w:rsidRDefault="00175F02" w:rsidP="00175F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175F02" w:rsidRPr="006F1028" w:rsidRDefault="00175F02" w:rsidP="00175F0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702BF98" w14:textId="77777777" w:rsidR="00175F02" w:rsidRPr="006F1028" w:rsidRDefault="00175F02" w:rsidP="00175F0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4F7CFA9E" w14:textId="77777777" w:rsidR="00175F02" w:rsidRPr="006F1028" w:rsidRDefault="00175F02" w:rsidP="00175F0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Sách về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08A7556B" w14:textId="77777777" w:rsidR="00175F02" w:rsidRPr="006F1028" w:rsidRDefault="00175F02" w:rsidP="00175F0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giấy, kéo, hồ dán..</w:t>
            </w:r>
          </w:p>
          <w:p w14:paraId="1684B16E" w14:textId="77777777" w:rsidR="00175F02" w:rsidRPr="006F1028" w:rsidRDefault="00175F02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Khăn lau, nước, dụng cụ.</w:t>
            </w:r>
          </w:p>
        </w:tc>
      </w:tr>
      <w:tr w:rsidR="006F1028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EC460F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b/>
                <w:spacing w:val="-14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/>
                <w:spacing w:val="-14"/>
                <w:sz w:val="28"/>
                <w:szCs w:val="28"/>
                <w:lang w:val="pt-BR"/>
              </w:rPr>
              <w:t xml:space="preserve">1. </w:t>
            </w:r>
            <w:r w:rsidRPr="00175F0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Hoạt động có chủ đích</w:t>
            </w:r>
            <w:r w:rsidRPr="00175F02">
              <w:rPr>
                <w:rFonts w:ascii="Times New Roman" w:eastAsiaTheme="minorHAnsi" w:hAnsi="Times New Roman" w:cs="Times New Roman"/>
                <w:b/>
                <w:spacing w:val="-14"/>
                <w:sz w:val="28"/>
                <w:szCs w:val="28"/>
                <w:lang w:val="pt-BR"/>
              </w:rPr>
              <w:t>:</w:t>
            </w:r>
          </w:p>
          <w:p w14:paraId="2B4878AE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- Đi dạo, quan sát bầu trời, lắng nghe âm thanh trên sân trường.</w:t>
            </w:r>
          </w:p>
          <w:p w14:paraId="164A6CC7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- Quan sát ngôi nhà, quan sát cây xanh trên sân trường</w:t>
            </w:r>
          </w:p>
          <w:p w14:paraId="403BBF4C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b/>
                <w:spacing w:val="-14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/>
                <w:spacing w:val="-14"/>
                <w:sz w:val="28"/>
                <w:szCs w:val="28"/>
                <w:lang w:val="pt-BR"/>
              </w:rPr>
              <w:t xml:space="preserve">2. Trò chơi vận động : </w:t>
            </w:r>
          </w:p>
          <w:p w14:paraId="4F269881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Chạy tiếp cờ, mèo đuổi chuột, lộn cầu vồng.</w:t>
            </w:r>
          </w:p>
          <w:p w14:paraId="16B57B29" w14:textId="77777777" w:rsidR="00175F02" w:rsidRPr="00175F02" w:rsidRDefault="00175F02" w:rsidP="00175F0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3. Chơi tự chọn:</w:t>
            </w: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14A7039B" w14:textId="4B4295C2" w:rsidR="006F1028" w:rsidRPr="006F1028" w:rsidRDefault="00175F02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Vẽ theo ý thích trên sân, chơi xếp nhà, chơi thổi bong bóng xà phòng.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6B41B71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5319F31A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900F2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A120E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1A79304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</w:p>
    <w:p w14:paraId="1610398D" w14:textId="5ADB8CE2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/11/202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77C879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thân yêu trong gia đình</w:t>
      </w:r>
    </w:p>
    <w:p w14:paraId="4F6AED52" w14:textId="4B68217A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/11/202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390AD56B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 đình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3F9E7B45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sát 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ngôi nhà, cây xanh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nhở trẻ không chạm vào cây hoa,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6F1028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128B59B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60C9B2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4C61CD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77777777" w:rsidR="006F1028" w:rsidRPr="006F1028" w:rsidRDefault="006F1028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to.</w:t>
            </w:r>
          </w:p>
          <w:p w14:paraId="079811B4" w14:textId="77777777" w:rsidR="006F1028" w:rsidRPr="006F1028" w:rsidRDefault="006F1028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7E8D82E8" w14:textId="77777777" w:rsidR="00175F02" w:rsidRPr="00175F02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Đi trên ghế thể dục đầu đội túi cát.</w:t>
            </w:r>
          </w:p>
          <w:p w14:paraId="15E40A66" w14:textId="77777777" w:rsidR="00175F02" w:rsidRPr="00175F02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- Chơi với nón xoay.</w:t>
            </w:r>
          </w:p>
          <w:p w14:paraId="686FB84E" w14:textId="77777777" w:rsidR="00175F02" w:rsidRPr="00175F02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175F02">
              <w:rPr>
                <w:rFonts w:ascii="Times New Roman" w:eastAsia="Calibri" w:hAnsi="Times New Roman" w:cs="Times New Roman"/>
                <w:color w:val="000000"/>
                <w:sz w:val="28"/>
              </w:rPr>
              <w:t>Xác định phía trên - phía dưới của đồ vật so với bản thân trẻ</w:t>
            </w:r>
          </w:p>
          <w:p w14:paraId="20FE6C98" w14:textId="77777777" w:rsidR="00175F02" w:rsidRPr="00175F02" w:rsidRDefault="00175F02" w:rsidP="00175F02">
            <w:pPr>
              <w:spacing w:after="0"/>
              <w:ind w:right="-77" w:hanging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Dạy hát: Múa cho mẹ xem</w:t>
            </w:r>
          </w:p>
          <w:p w14:paraId="5B98B80B" w14:textId="77777777" w:rsidR="00175F02" w:rsidRPr="00175F02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Tô màu tranh gia đình</w:t>
            </w:r>
          </w:p>
          <w:p w14:paraId="0CD95A03" w14:textId="77777777" w:rsidR="00175F02" w:rsidRPr="00175F02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</w:pPr>
            <w:r w:rsidRPr="00175F02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pt-BR"/>
              </w:rPr>
              <w:t>- Chơi với màn hình cảm ứng.</w:t>
            </w:r>
          </w:p>
          <w:p w14:paraId="35F847DE" w14:textId="4218637D" w:rsidR="006F1028" w:rsidRPr="006F1028" w:rsidRDefault="00175F02" w:rsidP="00175F0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175F0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Thơ: </w:t>
            </w:r>
            <w:r w:rsidRPr="00175F0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75F02">
              <w:rPr>
                <w:rFonts w:ascii="Times New Roman" w:eastAsiaTheme="minorHAnsi" w:hAnsi="Times New Roman" w:cs="Times New Roman"/>
                <w:sz w:val="28"/>
                <w:szCs w:val="28"/>
              </w:rPr>
              <w:t>Em yêu nhà em</w:t>
            </w:r>
          </w:p>
          <w:p w14:paraId="10E9E8BE" w14:textId="77777777" w:rsidR="006F1028" w:rsidRPr="006F1028" w:rsidRDefault="006F1028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175F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63451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17AEE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9EB68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Đường dích dắc</w:t>
            </w:r>
          </w:p>
          <w:p w14:paraId="7ECE342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47B4DDA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 bài hát</w:t>
            </w:r>
          </w:p>
          <w:p w14:paraId="00A8C6D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Tranh mẫu.</w:t>
            </w:r>
          </w:p>
          <w:p w14:paraId="65E1A250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Nội dung bài thơ</w:t>
            </w:r>
          </w:p>
          <w:p w14:paraId="1C1CC057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02871E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A2BD0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298A1E6D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+ Đồ dùng: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Đi trên </w:t>
            </w:r>
            <w:r w:rsidR="00175F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ghế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, xắc xô, đồ chơi, tranh truyện,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61C2F55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4353A7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theo ý thích. 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23BB57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77AD4FF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6F1028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4533BCC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E17366" w14:textId="77777777" w:rsidR="005E57D0" w:rsidRPr="005E57D0" w:rsidRDefault="005E57D0" w:rsidP="005E57D0">
            <w:pPr>
              <w:spacing w:after="0"/>
              <w:ind w:right="-99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8"/>
                <w:szCs w:val="28"/>
                <w:lang w:val="pt-BR"/>
              </w:rPr>
              <w:t>* Thể dục:</w:t>
            </w:r>
          </w:p>
          <w:p w14:paraId="50150AF0" w14:textId="77777777" w:rsidR="005E57D0" w:rsidRPr="005E57D0" w:rsidRDefault="005E57D0" w:rsidP="005E57D0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bCs/>
                <w:iCs/>
                <w:color w:val="000000"/>
                <w:sz w:val="28"/>
                <w:szCs w:val="28"/>
                <w:lang w:val="pt-BR"/>
              </w:rPr>
              <w:t>- Đi trên ghế thể dục đầu đội túi cát</w:t>
            </w:r>
          </w:p>
          <w:p w14:paraId="40142454" w14:textId="52516ED4" w:rsidR="006F1028" w:rsidRPr="006F1028" w:rsidRDefault="005E57D0" w:rsidP="005E57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5E57D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r w:rsidRPr="005E57D0">
              <w:rPr>
                <w:rFonts w:ascii="Times New Roman" w:eastAsiaTheme="minorHAnsi" w:hAnsi="Times New Roman" w:cs="Times New Roman"/>
                <w:bCs/>
                <w:iCs/>
                <w:color w:val="000000"/>
                <w:sz w:val="28"/>
                <w:szCs w:val="28"/>
                <w:lang w:val="de-DE"/>
              </w:rPr>
              <w:t xml:space="preserve"> TCVĐ:</w:t>
            </w:r>
            <w:r w:rsidRPr="005E57D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de-DE"/>
              </w:rPr>
              <w:t xml:space="preserve"> Kéo co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28314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42B8AEE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57D9F2E" w14:textId="77777777" w:rsidR="006F1028" w:rsidRPr="006F1028" w:rsidRDefault="006F1028" w:rsidP="005E57D0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F5095EE" w14:textId="25F2C685" w:rsidR="006F1028" w:rsidRPr="006F1028" w:rsidRDefault="006F1028" w:rsidP="005E57D0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Ghế, túi cát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 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6327C879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175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D389A9" w14:textId="77777777" w:rsidR="005E57D0" w:rsidRPr="005E57D0" w:rsidRDefault="005E57D0" w:rsidP="005E57D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7D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* Làm quen với toán:</w:t>
            </w:r>
          </w:p>
          <w:p w14:paraId="31848718" w14:textId="0654E6B3" w:rsidR="006F1028" w:rsidRPr="006F1028" w:rsidRDefault="005E57D0" w:rsidP="005E5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7D0">
              <w:rPr>
                <w:rFonts w:ascii="Times New Roman" w:eastAsia="Calibri" w:hAnsi="Times New Roman" w:cs="Times New Roman"/>
                <w:color w:val="000000"/>
                <w:sz w:val="28"/>
              </w:rPr>
              <w:t>- Xác định phía trên - phía dưới của đồ vật so với bản thân trẻ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F6907" w14:textId="77777777" w:rsidR="006F1028" w:rsidRPr="006F1028" w:rsidRDefault="006F1028" w:rsidP="005E5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4FAD1A71" w14:textId="77777777" w:rsidR="006F1028" w:rsidRPr="006F1028" w:rsidRDefault="006F1028" w:rsidP="005E5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3EDC4648" w14:textId="77777777" w:rsidR="006F1028" w:rsidRPr="006F1028" w:rsidRDefault="006F1028" w:rsidP="005E5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nl-NL"/>
              </w:rPr>
            </w:pPr>
          </w:p>
          <w:p w14:paraId="2380FAD8" w14:textId="0B69A584" w:rsidR="006F1028" w:rsidRPr="006F1028" w:rsidRDefault="006F1028" w:rsidP="005E5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qaunh lớp</w:t>
            </w:r>
          </w:p>
          <w:p w14:paraId="2623FD46" w14:textId="77777777" w:rsidR="006F1028" w:rsidRPr="006F1028" w:rsidRDefault="006F1028" w:rsidP="005E57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 deo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289B3F9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41FFE" w14:textId="77777777" w:rsidR="006F1028" w:rsidRPr="006F1028" w:rsidRDefault="006F1028" w:rsidP="005E57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14:paraId="37B8440C" w14:textId="77777777" w:rsidR="005E57D0" w:rsidRPr="005E57D0" w:rsidRDefault="005E57D0" w:rsidP="005E57D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Giáo dục âm nhạc:</w:t>
            </w:r>
          </w:p>
          <w:p w14:paraId="331755EE" w14:textId="77777777" w:rsidR="005E57D0" w:rsidRPr="005E57D0" w:rsidRDefault="005E57D0" w:rsidP="005E57D0">
            <w:pPr>
              <w:spacing w:after="0"/>
              <w:ind w:right="-77" w:hanging="10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- Dạy hát: Múa cho mẹ xem</w:t>
            </w:r>
          </w:p>
          <w:p w14:paraId="21484F93" w14:textId="77777777" w:rsidR="005E57D0" w:rsidRPr="005E57D0" w:rsidRDefault="005E57D0" w:rsidP="005E57D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Nghe hát: Ba ngọn nến</w:t>
            </w:r>
          </w:p>
          <w:p w14:paraId="065CB46C" w14:textId="6E217226" w:rsidR="006F1028" w:rsidRPr="006F1028" w:rsidRDefault="005E57D0" w:rsidP="005E57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7D0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TCÂN: Bao nhiêu bạn hát.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C02614" w14:textId="77777777" w:rsidR="005E57D0" w:rsidRDefault="005E57D0" w:rsidP="005E57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25360" w14:textId="326E6FB4" w:rsidR="006F1028" w:rsidRPr="006F1028" w:rsidRDefault="006F1028" w:rsidP="005E57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Nhạc, loa, mũ chóp kín, xắc xô</w:t>
            </w:r>
          </w:p>
          <w:p w14:paraId="7BC54FEE" w14:textId="77777777" w:rsidR="006F1028" w:rsidRPr="006F1028" w:rsidRDefault="006F1028" w:rsidP="005E57D0">
            <w:pPr>
              <w:tabs>
                <w:tab w:val="left" w:pos="1038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2B7F69D6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95E1E" w14:textId="77777777" w:rsidR="005E57D0" w:rsidRPr="005E57D0" w:rsidRDefault="005E57D0" w:rsidP="005E57D0">
            <w:pPr>
              <w:spacing w:after="0"/>
              <w:ind w:right="-102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Tạo hình:</w:t>
            </w:r>
          </w:p>
          <w:p w14:paraId="49BC8003" w14:textId="77777777" w:rsidR="005E57D0" w:rsidRPr="005E57D0" w:rsidRDefault="005E57D0" w:rsidP="005E57D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5E57D0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Tô màu tranh gia đình</w:t>
            </w:r>
          </w:p>
          <w:p w14:paraId="4199CEDC" w14:textId="5F87C822" w:rsidR="006F1028" w:rsidRPr="006F1028" w:rsidRDefault="005E57D0" w:rsidP="005E57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E57D0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A1A6F0" w14:textId="77777777" w:rsidR="006F1028" w:rsidRPr="005E57D0" w:rsidRDefault="006F1028" w:rsidP="005E57D0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088E2DF1" w14:textId="77777777" w:rsidR="006F1028" w:rsidRPr="006F1028" w:rsidRDefault="006F1028" w:rsidP="005E57D0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77777777" w:rsidR="006F1028" w:rsidRPr="006F1028" w:rsidRDefault="006F1028" w:rsidP="005E57D0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- Tranh mẫu, sáp màu, tranh...</w:t>
            </w:r>
          </w:p>
          <w:p w14:paraId="7C48649C" w14:textId="77777777" w:rsidR="006F1028" w:rsidRPr="006F1028" w:rsidRDefault="006F1028" w:rsidP="005E57D0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7E6648ED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496F1" w14:textId="77777777" w:rsidR="006F1028" w:rsidRPr="006F1028" w:rsidRDefault="006F1028" w:rsidP="005E57D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* Làm quen với văn học: </w:t>
            </w:r>
          </w:p>
          <w:p w14:paraId="6A4F850C" w14:textId="77777777" w:rsidR="006F1028" w:rsidRPr="006F1028" w:rsidRDefault="006F1028" w:rsidP="005E57D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Thơ: </w:t>
            </w:r>
            <w:r w:rsidRPr="006F10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 yêu nhà em</w:t>
            </w:r>
          </w:p>
          <w:p w14:paraId="07B013FA" w14:textId="77777777" w:rsidR="006F1028" w:rsidRPr="006F1028" w:rsidRDefault="006F1028" w:rsidP="005E57D0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A20EF" w14:textId="77777777" w:rsidR="006F1028" w:rsidRPr="006F1028" w:rsidRDefault="006F1028" w:rsidP="005E57D0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it-IT"/>
              </w:rPr>
              <w:t>HOẠT ĐỘNG BỔ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đọc.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4070" w14:textId="77777777" w:rsidR="001A4F81" w:rsidRDefault="001A4F81" w:rsidP="00040F4A">
      <w:pPr>
        <w:spacing w:after="0" w:line="240" w:lineRule="auto"/>
      </w:pPr>
      <w:r>
        <w:separator/>
      </w:r>
    </w:p>
  </w:endnote>
  <w:endnote w:type="continuationSeparator" w:id="0">
    <w:p w14:paraId="7A0A45A3" w14:textId="77777777" w:rsidR="001A4F81" w:rsidRDefault="001A4F81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039E" w14:textId="77777777" w:rsidR="001A4F81" w:rsidRDefault="001A4F81" w:rsidP="00040F4A">
      <w:pPr>
        <w:spacing w:after="0" w:line="240" w:lineRule="auto"/>
      </w:pPr>
      <w:r>
        <w:separator/>
      </w:r>
    </w:p>
  </w:footnote>
  <w:footnote w:type="continuationSeparator" w:id="0">
    <w:p w14:paraId="637CACA4" w14:textId="77777777" w:rsidR="001A4F81" w:rsidRDefault="001A4F81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9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0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2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1"/>
  </w:num>
  <w:num w:numId="2" w16cid:durableId="1671954516">
    <w:abstractNumId w:val="18"/>
  </w:num>
  <w:num w:numId="3" w16cid:durableId="1128746834">
    <w:abstractNumId w:val="29"/>
  </w:num>
  <w:num w:numId="4" w16cid:durableId="221643105">
    <w:abstractNumId w:val="21"/>
  </w:num>
  <w:num w:numId="5" w16cid:durableId="1461147254">
    <w:abstractNumId w:val="15"/>
  </w:num>
  <w:num w:numId="6" w16cid:durableId="1133475581">
    <w:abstractNumId w:val="25"/>
  </w:num>
  <w:num w:numId="7" w16cid:durableId="845511003">
    <w:abstractNumId w:val="12"/>
  </w:num>
  <w:num w:numId="8" w16cid:durableId="78794677">
    <w:abstractNumId w:val="33"/>
  </w:num>
  <w:num w:numId="9" w16cid:durableId="796798141">
    <w:abstractNumId w:val="14"/>
  </w:num>
  <w:num w:numId="10" w16cid:durableId="1183206968">
    <w:abstractNumId w:val="24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8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2"/>
  </w:num>
  <w:num w:numId="19" w16cid:durableId="1822429673">
    <w:abstractNumId w:val="22"/>
  </w:num>
  <w:num w:numId="20" w16cid:durableId="1456558544">
    <w:abstractNumId w:val="6"/>
  </w:num>
  <w:num w:numId="21" w16cid:durableId="371654950">
    <w:abstractNumId w:val="30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4"/>
  </w:num>
  <w:num w:numId="25" w16cid:durableId="1453210928">
    <w:abstractNumId w:val="26"/>
  </w:num>
  <w:num w:numId="26" w16cid:durableId="42409026">
    <w:abstractNumId w:val="20"/>
  </w:num>
  <w:num w:numId="27" w16cid:durableId="565922993">
    <w:abstractNumId w:val="27"/>
  </w:num>
  <w:num w:numId="28" w16cid:durableId="159779899">
    <w:abstractNumId w:val="35"/>
  </w:num>
  <w:num w:numId="29" w16cid:durableId="35012345">
    <w:abstractNumId w:val="19"/>
  </w:num>
  <w:num w:numId="30" w16cid:durableId="1834490640">
    <w:abstractNumId w:val="3"/>
  </w:num>
  <w:num w:numId="31" w16cid:durableId="1494567742">
    <w:abstractNumId w:val="17"/>
  </w:num>
  <w:num w:numId="32" w16cid:durableId="260181969">
    <w:abstractNumId w:val="16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3"/>
  </w:num>
  <w:num w:numId="36" w16cid:durableId="456870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37B70"/>
    <w:rsid w:val="00040F4A"/>
    <w:rsid w:val="00113660"/>
    <w:rsid w:val="00175F02"/>
    <w:rsid w:val="001A481D"/>
    <w:rsid w:val="001A4F81"/>
    <w:rsid w:val="0022075F"/>
    <w:rsid w:val="00261482"/>
    <w:rsid w:val="00291AC3"/>
    <w:rsid w:val="002D54DC"/>
    <w:rsid w:val="002E7C85"/>
    <w:rsid w:val="004162E4"/>
    <w:rsid w:val="00434DF9"/>
    <w:rsid w:val="004907A8"/>
    <w:rsid w:val="004B73A6"/>
    <w:rsid w:val="00534ECA"/>
    <w:rsid w:val="005B4922"/>
    <w:rsid w:val="005E57D0"/>
    <w:rsid w:val="005F1584"/>
    <w:rsid w:val="00607138"/>
    <w:rsid w:val="006F1028"/>
    <w:rsid w:val="007027CB"/>
    <w:rsid w:val="00724864"/>
    <w:rsid w:val="007347B5"/>
    <w:rsid w:val="007E28B0"/>
    <w:rsid w:val="007F7011"/>
    <w:rsid w:val="00803509"/>
    <w:rsid w:val="00833CD4"/>
    <w:rsid w:val="008467F8"/>
    <w:rsid w:val="009B2190"/>
    <w:rsid w:val="009C4DA9"/>
    <w:rsid w:val="009E1E9C"/>
    <w:rsid w:val="00A22F0C"/>
    <w:rsid w:val="00A56160"/>
    <w:rsid w:val="00AD7557"/>
    <w:rsid w:val="00C71790"/>
    <w:rsid w:val="00C92DAE"/>
    <w:rsid w:val="00CC3FAF"/>
    <w:rsid w:val="00D362D9"/>
    <w:rsid w:val="00D57456"/>
    <w:rsid w:val="00D71A30"/>
    <w:rsid w:val="00DA5D6F"/>
    <w:rsid w:val="00DB2A68"/>
    <w:rsid w:val="00DD0547"/>
    <w:rsid w:val="00E01223"/>
    <w:rsid w:val="00E21676"/>
    <w:rsid w:val="00E54059"/>
    <w:rsid w:val="00E97228"/>
    <w:rsid w:val="00F14E83"/>
    <w:rsid w:val="00F716AE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38</cp:revision>
  <dcterms:created xsi:type="dcterms:W3CDTF">2024-10-07T03:04:00Z</dcterms:created>
  <dcterms:modified xsi:type="dcterms:W3CDTF">2024-11-03T16:17:00Z</dcterms:modified>
</cp:coreProperties>
</file>